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BB0DDE">
        <w:rPr>
          <w:rFonts w:ascii="Times New Roman" w:hAnsi="Times New Roman" w:cs="Times New Roman"/>
          <w:sz w:val="28"/>
          <w:szCs w:val="28"/>
        </w:rPr>
        <w:t>эксплуатации ВЛ-35 кВ-А-15-17 Весенняя-Мазуровская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</w:t>
      </w:r>
      <w:r w:rsidR="00BB0DDE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42:04:0314008 </w:t>
      </w:r>
      <w:r w:rsidR="005B3FF9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B0DDE">
        <w:rPr>
          <w:rFonts w:ascii="Times New Roman" w:hAnsi="Times New Roman" w:cs="Times New Roman"/>
          <w:sz w:val="28"/>
          <w:szCs w:val="28"/>
        </w:rPr>
        <w:t>54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</w:t>
      </w:r>
      <w:r w:rsidR="00BB0DDE">
        <w:rPr>
          <w:rFonts w:ascii="Times New Roman" w:hAnsi="Times New Roman" w:cs="Times New Roman"/>
          <w:sz w:val="28"/>
          <w:szCs w:val="28"/>
        </w:rPr>
        <w:t>, в границах кадастрового квартала 42:04:03</w:t>
      </w:r>
      <w:r w:rsidR="00BB0DDE">
        <w:rPr>
          <w:rFonts w:ascii="Times New Roman" w:hAnsi="Times New Roman" w:cs="Times New Roman"/>
          <w:sz w:val="28"/>
          <w:szCs w:val="28"/>
        </w:rPr>
        <w:t>20001</w:t>
      </w:r>
      <w:r w:rsidR="00BB0DDE">
        <w:rPr>
          <w:rFonts w:ascii="Times New Roman" w:hAnsi="Times New Roman" w:cs="Times New Roman"/>
          <w:sz w:val="28"/>
          <w:szCs w:val="28"/>
        </w:rPr>
        <w:t xml:space="preserve"> площадью</w:t>
      </w:r>
      <w:r w:rsidR="00BB0DDE">
        <w:rPr>
          <w:rFonts w:ascii="Times New Roman" w:hAnsi="Times New Roman" w:cs="Times New Roman"/>
          <w:sz w:val="28"/>
          <w:szCs w:val="28"/>
        </w:rPr>
        <w:t xml:space="preserve"> 179 кв.м</w:t>
      </w:r>
      <w:r w:rsidR="00BB0DDE">
        <w:rPr>
          <w:rFonts w:ascii="Times New Roman" w:hAnsi="Times New Roman" w:cs="Times New Roman"/>
          <w:sz w:val="28"/>
          <w:szCs w:val="28"/>
        </w:rPr>
        <w:t>, в границах кадастрового квартала 42:04:031</w:t>
      </w:r>
      <w:r w:rsidR="00BB0DDE">
        <w:rPr>
          <w:rFonts w:ascii="Times New Roman" w:hAnsi="Times New Roman" w:cs="Times New Roman"/>
          <w:sz w:val="28"/>
          <w:szCs w:val="28"/>
        </w:rPr>
        <w:t>5012</w:t>
      </w:r>
      <w:r w:rsidR="00BB0DDE">
        <w:rPr>
          <w:rFonts w:ascii="Times New Roman" w:hAnsi="Times New Roman" w:cs="Times New Roman"/>
          <w:sz w:val="28"/>
          <w:szCs w:val="28"/>
        </w:rPr>
        <w:t xml:space="preserve"> площадью</w:t>
      </w:r>
      <w:r w:rsidR="00BB0DDE">
        <w:rPr>
          <w:rFonts w:ascii="Times New Roman" w:hAnsi="Times New Roman" w:cs="Times New Roman"/>
          <w:sz w:val="28"/>
          <w:szCs w:val="28"/>
        </w:rPr>
        <w:t xml:space="preserve"> 46 кв.м</w:t>
      </w:r>
      <w:r w:rsidR="00BB0DDE">
        <w:rPr>
          <w:rFonts w:ascii="Times New Roman" w:hAnsi="Times New Roman" w:cs="Times New Roman"/>
          <w:sz w:val="28"/>
          <w:szCs w:val="28"/>
        </w:rPr>
        <w:t>, в границах кадастрового квартала 42:04:031</w:t>
      </w:r>
      <w:r w:rsidR="00BB0DDE">
        <w:rPr>
          <w:rFonts w:ascii="Times New Roman" w:hAnsi="Times New Roman" w:cs="Times New Roman"/>
          <w:sz w:val="28"/>
          <w:szCs w:val="28"/>
        </w:rPr>
        <w:t>1001</w:t>
      </w:r>
      <w:r w:rsidR="00BB0DDE">
        <w:rPr>
          <w:rFonts w:ascii="Times New Roman" w:hAnsi="Times New Roman" w:cs="Times New Roman"/>
          <w:sz w:val="28"/>
          <w:szCs w:val="28"/>
        </w:rPr>
        <w:t xml:space="preserve"> площадью</w:t>
      </w:r>
      <w:r w:rsidR="00BB0DDE">
        <w:rPr>
          <w:rFonts w:ascii="Times New Roman" w:hAnsi="Times New Roman" w:cs="Times New Roman"/>
          <w:sz w:val="28"/>
          <w:szCs w:val="28"/>
        </w:rPr>
        <w:t xml:space="preserve"> 23 кв.м</w:t>
      </w:r>
      <w:r w:rsidR="00BB0DDE">
        <w:rPr>
          <w:rFonts w:ascii="Times New Roman" w:hAnsi="Times New Roman" w:cs="Times New Roman"/>
          <w:sz w:val="28"/>
          <w:szCs w:val="28"/>
        </w:rPr>
        <w:t>, в границах кадастрового квартала 42:04:031400</w:t>
      </w:r>
      <w:r w:rsidR="00BB0DDE">
        <w:rPr>
          <w:rFonts w:ascii="Times New Roman" w:hAnsi="Times New Roman" w:cs="Times New Roman"/>
          <w:sz w:val="28"/>
          <w:szCs w:val="28"/>
        </w:rPr>
        <w:t>1</w:t>
      </w:r>
      <w:r w:rsidR="00BB0DDE">
        <w:rPr>
          <w:rFonts w:ascii="Times New Roman" w:hAnsi="Times New Roman" w:cs="Times New Roman"/>
          <w:sz w:val="28"/>
          <w:szCs w:val="28"/>
        </w:rPr>
        <w:t xml:space="preserve"> площадью</w:t>
      </w:r>
      <w:r w:rsidR="00BB0DDE">
        <w:rPr>
          <w:rFonts w:ascii="Times New Roman" w:hAnsi="Times New Roman" w:cs="Times New Roman"/>
          <w:sz w:val="28"/>
          <w:szCs w:val="28"/>
        </w:rPr>
        <w:t xml:space="preserve"> 58 кв.м</w:t>
      </w:r>
      <w:r w:rsidR="00BB0DDE">
        <w:rPr>
          <w:rFonts w:ascii="Times New Roman" w:hAnsi="Times New Roman" w:cs="Times New Roman"/>
          <w:sz w:val="28"/>
          <w:szCs w:val="28"/>
        </w:rPr>
        <w:t>, в границах кадастрового квартала 42:04:031</w:t>
      </w:r>
      <w:r w:rsidR="00BB0DDE">
        <w:rPr>
          <w:rFonts w:ascii="Times New Roman" w:hAnsi="Times New Roman" w:cs="Times New Roman"/>
          <w:sz w:val="28"/>
          <w:szCs w:val="28"/>
        </w:rPr>
        <w:t>2001</w:t>
      </w:r>
      <w:r w:rsidR="00BB0DDE">
        <w:rPr>
          <w:rFonts w:ascii="Times New Roman" w:hAnsi="Times New Roman" w:cs="Times New Roman"/>
          <w:sz w:val="28"/>
          <w:szCs w:val="28"/>
        </w:rPr>
        <w:t xml:space="preserve"> площадью</w:t>
      </w:r>
      <w:r w:rsidR="00BB0DDE">
        <w:rPr>
          <w:rFonts w:ascii="Times New Roman" w:hAnsi="Times New Roman" w:cs="Times New Roman"/>
          <w:sz w:val="28"/>
          <w:szCs w:val="28"/>
        </w:rPr>
        <w:t xml:space="preserve"> 198 кв.м</w:t>
      </w:r>
      <w:r w:rsidR="00BB0DDE">
        <w:rPr>
          <w:rFonts w:ascii="Times New Roman" w:hAnsi="Times New Roman" w:cs="Times New Roman"/>
          <w:sz w:val="28"/>
          <w:szCs w:val="28"/>
        </w:rPr>
        <w:t>, в границах кадастрового квартала 42:04:031400</w:t>
      </w:r>
      <w:r w:rsidR="00BB0DDE">
        <w:rPr>
          <w:rFonts w:ascii="Times New Roman" w:hAnsi="Times New Roman" w:cs="Times New Roman"/>
          <w:sz w:val="28"/>
          <w:szCs w:val="28"/>
        </w:rPr>
        <w:t>4</w:t>
      </w:r>
      <w:r w:rsidR="00BB0DDE">
        <w:rPr>
          <w:rFonts w:ascii="Times New Roman" w:hAnsi="Times New Roman" w:cs="Times New Roman"/>
          <w:sz w:val="28"/>
          <w:szCs w:val="28"/>
        </w:rPr>
        <w:t xml:space="preserve"> площадью</w:t>
      </w:r>
      <w:r w:rsidR="00BB0DDE">
        <w:rPr>
          <w:rFonts w:ascii="Times New Roman" w:hAnsi="Times New Roman" w:cs="Times New Roman"/>
          <w:sz w:val="28"/>
          <w:szCs w:val="28"/>
        </w:rPr>
        <w:t xml:space="preserve"> 110 кв.м</w:t>
      </w:r>
      <w:r w:rsidR="005B3FF9">
        <w:rPr>
          <w:rFonts w:ascii="Times New Roman" w:hAnsi="Times New Roman" w:cs="Times New Roman"/>
          <w:sz w:val="28"/>
          <w:szCs w:val="28"/>
        </w:rPr>
        <w:t>, 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B0DDE">
        <w:rPr>
          <w:rFonts w:ascii="Times New Roman" w:hAnsi="Times New Roman" w:cs="Times New Roman"/>
          <w:sz w:val="28"/>
          <w:szCs w:val="28"/>
        </w:rPr>
        <w:t>0314008</w:t>
      </w:r>
      <w:r w:rsidR="00AF08A3">
        <w:rPr>
          <w:rFonts w:ascii="Times New Roman" w:hAnsi="Times New Roman" w:cs="Times New Roman"/>
          <w:sz w:val="28"/>
          <w:szCs w:val="28"/>
        </w:rPr>
        <w:t>:</w:t>
      </w:r>
      <w:r w:rsidR="00BB0DDE">
        <w:rPr>
          <w:rFonts w:ascii="Times New Roman" w:hAnsi="Times New Roman" w:cs="Times New Roman"/>
          <w:sz w:val="28"/>
          <w:szCs w:val="28"/>
        </w:rPr>
        <w:t>5</w:t>
      </w:r>
      <w:r w:rsidR="002E6DEA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B0DDE">
        <w:rPr>
          <w:rFonts w:ascii="Times New Roman" w:hAnsi="Times New Roman" w:cs="Times New Roman"/>
          <w:sz w:val="28"/>
          <w:szCs w:val="28"/>
        </w:rPr>
        <w:t>109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BB0DDE" w:rsidRPr="00BB0DD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в границах фонда перераспределения ЗАО </w:t>
      </w:r>
      <w:r w:rsidR="00BB0DD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B0DDE" w:rsidRPr="00BB0DDE">
        <w:rPr>
          <w:rFonts w:ascii="Times New Roman" w:hAnsi="Times New Roman" w:cs="Times New Roman"/>
          <w:color w:val="000000"/>
          <w:sz w:val="28"/>
          <w:szCs w:val="28"/>
        </w:rPr>
        <w:t>Кемеровское</w:t>
      </w:r>
      <w:r w:rsidR="00BB0DD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BB0DDE">
        <w:rPr>
          <w:rFonts w:ascii="Times New Roman" w:hAnsi="Times New Roman" w:cs="Times New Roman"/>
          <w:sz w:val="28"/>
          <w:szCs w:val="28"/>
        </w:rPr>
        <w:t>для сельскохозяйственного использования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94278D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Pr="006F5CE4" w:rsidRDefault="0034076F" w:rsidP="002E6DEA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B0DDE">
        <w:rPr>
          <w:rFonts w:ascii="Times New Roman" w:hAnsi="Times New Roman" w:cs="Times New Roman"/>
          <w:sz w:val="28"/>
          <w:szCs w:val="28"/>
        </w:rPr>
        <w:t>0314004</w:t>
      </w:r>
      <w:r w:rsidR="006F5CE4">
        <w:rPr>
          <w:rFonts w:ascii="Times New Roman" w:hAnsi="Times New Roman" w:cs="Times New Roman"/>
          <w:sz w:val="28"/>
          <w:szCs w:val="28"/>
        </w:rPr>
        <w:t>:</w:t>
      </w:r>
      <w:r w:rsidR="00BB0DDE">
        <w:rPr>
          <w:rFonts w:ascii="Times New Roman" w:hAnsi="Times New Roman" w:cs="Times New Roman"/>
          <w:sz w:val="28"/>
          <w:szCs w:val="28"/>
        </w:rPr>
        <w:t>78</w:t>
      </w:r>
      <w:r w:rsidR="005B3FF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B0DDE">
        <w:rPr>
          <w:rFonts w:ascii="Times New Roman" w:hAnsi="Times New Roman" w:cs="Times New Roman"/>
          <w:sz w:val="28"/>
          <w:szCs w:val="28"/>
        </w:rPr>
        <w:t>22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BB0DDE" w:rsidRPr="00BB0DDE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муниципальный район, Ясногорское сельское поселение</w:t>
      </w:r>
      <w:r w:rsidR="005B3FF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4278D">
        <w:rPr>
          <w:rFonts w:ascii="Times New Roman" w:hAnsi="Times New Roman" w:cs="Times New Roman"/>
          <w:sz w:val="28"/>
          <w:szCs w:val="28"/>
        </w:rPr>
        <w:t xml:space="preserve">для </w:t>
      </w:r>
      <w:r w:rsidR="00BB0DDE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сельскохозяйственного производства</w:t>
      </w:r>
      <w:r w:rsidR="006F5CE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BB0DDE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6F5CE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B0DDE">
        <w:rPr>
          <w:rFonts w:ascii="Times New Roman" w:hAnsi="Times New Roman" w:cs="Times New Roman"/>
          <w:sz w:val="28"/>
          <w:szCs w:val="28"/>
        </w:rPr>
        <w:t>0314004</w:t>
      </w:r>
      <w:r>
        <w:rPr>
          <w:rFonts w:ascii="Times New Roman" w:hAnsi="Times New Roman" w:cs="Times New Roman"/>
          <w:sz w:val="28"/>
          <w:szCs w:val="28"/>
        </w:rPr>
        <w:t>:</w:t>
      </w:r>
      <w:r w:rsidR="00BB0DDE">
        <w:rPr>
          <w:rFonts w:ascii="Times New Roman" w:hAnsi="Times New Roman" w:cs="Times New Roman"/>
          <w:sz w:val="28"/>
          <w:szCs w:val="28"/>
        </w:rPr>
        <w:t>73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BB0DD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6F5CE4">
        <w:rPr>
          <w:rFonts w:ascii="Times New Roman" w:hAnsi="Times New Roman" w:cs="Times New Roman"/>
          <w:sz w:val="28"/>
          <w:szCs w:val="28"/>
        </w:rPr>
        <w:t xml:space="preserve">: </w:t>
      </w:r>
      <w:r w:rsidR="00BB0DDE" w:rsidRPr="00BB0DDE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Ясногорское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BB0DDE">
        <w:rPr>
          <w:rFonts w:ascii="Times New Roman" w:hAnsi="Times New Roman" w:cs="Times New Roman"/>
          <w:sz w:val="28"/>
          <w:szCs w:val="28"/>
        </w:rPr>
        <w:t xml:space="preserve">для </w:t>
      </w:r>
      <w:r w:rsidR="00BB0DDE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сельскохозяйственного производства</w:t>
      </w:r>
      <w:r w:rsidR="00BB0DDE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BB0DDE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BB0DDE">
        <w:rPr>
          <w:rFonts w:ascii="Times New Roman" w:hAnsi="Times New Roman" w:cs="Times New Roman"/>
          <w:sz w:val="28"/>
          <w:szCs w:val="28"/>
        </w:rPr>
        <w:t>0314004</w:t>
      </w:r>
      <w:r>
        <w:rPr>
          <w:rFonts w:ascii="Times New Roman" w:hAnsi="Times New Roman" w:cs="Times New Roman"/>
          <w:sz w:val="28"/>
          <w:szCs w:val="28"/>
        </w:rPr>
        <w:t>:</w:t>
      </w:r>
      <w:r w:rsidR="00BB0DDE">
        <w:rPr>
          <w:rFonts w:ascii="Times New Roman" w:hAnsi="Times New Roman" w:cs="Times New Roman"/>
          <w:sz w:val="28"/>
          <w:szCs w:val="28"/>
        </w:rPr>
        <w:t>53</w:t>
      </w:r>
      <w:r w:rsidR="00355950">
        <w:rPr>
          <w:rFonts w:ascii="Times New Roman" w:hAnsi="Times New Roman" w:cs="Times New Roman"/>
          <w:sz w:val="28"/>
          <w:szCs w:val="28"/>
        </w:rPr>
        <w:t xml:space="preserve"> </w:t>
      </w:r>
      <w:r w:rsidR="00120E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B0DD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C568A" w:rsidRPr="004C568A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</w:t>
      </w:r>
      <w:r w:rsidR="004C568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4C568A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CC1BF5">
        <w:rPr>
          <w:rFonts w:ascii="Times New Roman" w:hAnsi="Times New Roman" w:cs="Times New Roman"/>
          <w:sz w:val="28"/>
          <w:szCs w:val="28"/>
        </w:rPr>
        <w:t xml:space="preserve">для </w:t>
      </w:r>
      <w:r w:rsidR="00CC1BF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сельскохозяйственного производства</w:t>
      </w:r>
      <w:r w:rsidR="00CC1BF5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C1BF5">
        <w:rPr>
          <w:rFonts w:ascii="Times New Roman" w:hAnsi="Times New Roman" w:cs="Times New Roman"/>
          <w:sz w:val="28"/>
          <w:szCs w:val="28"/>
        </w:rPr>
        <w:t>0314004</w:t>
      </w:r>
      <w:r>
        <w:rPr>
          <w:rFonts w:ascii="Times New Roman" w:hAnsi="Times New Roman" w:cs="Times New Roman"/>
          <w:sz w:val="28"/>
          <w:szCs w:val="28"/>
        </w:rPr>
        <w:t>:</w:t>
      </w:r>
      <w:r w:rsidR="00CC1BF5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C1B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Ясногорское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C1BF5">
        <w:rPr>
          <w:rFonts w:ascii="Times New Roman" w:hAnsi="Times New Roman" w:cs="Times New Roman"/>
          <w:sz w:val="28"/>
          <w:szCs w:val="28"/>
        </w:rPr>
        <w:t xml:space="preserve">для </w:t>
      </w:r>
      <w:r w:rsidR="00CC1BF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сельскохозяйственного производства</w:t>
      </w:r>
      <w:r w:rsidR="00CC1BF5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120EA1">
        <w:rPr>
          <w:rFonts w:ascii="Times New Roman" w:hAnsi="Times New Roman" w:cs="Times New Roman"/>
          <w:sz w:val="28"/>
          <w:szCs w:val="28"/>
        </w:rPr>
        <w:t>42:04:</w:t>
      </w:r>
      <w:r w:rsidR="00CC1BF5">
        <w:rPr>
          <w:rFonts w:ascii="Times New Roman" w:hAnsi="Times New Roman" w:cs="Times New Roman"/>
          <w:sz w:val="28"/>
          <w:szCs w:val="28"/>
        </w:rPr>
        <w:t>0000000</w:t>
      </w:r>
      <w:r w:rsidR="00120EA1">
        <w:rPr>
          <w:rFonts w:ascii="Times New Roman" w:hAnsi="Times New Roman" w:cs="Times New Roman"/>
          <w:sz w:val="28"/>
          <w:szCs w:val="28"/>
        </w:rPr>
        <w:t>:</w:t>
      </w:r>
      <w:r w:rsidR="00CC1BF5">
        <w:rPr>
          <w:rFonts w:ascii="Times New Roman" w:hAnsi="Times New Roman" w:cs="Times New Roman"/>
          <w:sz w:val="28"/>
          <w:szCs w:val="28"/>
        </w:rPr>
        <w:t>492</w:t>
      </w:r>
      <w:r w:rsidR="00120E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C1BF5">
        <w:rPr>
          <w:rFonts w:ascii="Times New Roman" w:hAnsi="Times New Roman" w:cs="Times New Roman"/>
          <w:sz w:val="28"/>
          <w:szCs w:val="28"/>
        </w:rPr>
        <w:t>13</w:t>
      </w:r>
      <w:r w:rsidR="00120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Мазуровское участковое лесничество, Кемеровское урочище, Ясногорское муниципальное 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образование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 w:rsidR="008A681C">
        <w:rPr>
          <w:rFonts w:ascii="Times New Roman" w:hAnsi="Times New Roman" w:cs="Times New Roman"/>
          <w:color w:val="000000"/>
          <w:sz w:val="28"/>
          <w:szCs w:val="28"/>
        </w:rPr>
        <w:t xml:space="preserve">для ведения 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лесного</w:t>
      </w:r>
      <w:r w:rsidR="008A681C">
        <w:rPr>
          <w:rFonts w:ascii="Times New Roman" w:hAnsi="Times New Roman" w:cs="Times New Roman"/>
          <w:color w:val="000000"/>
          <w:sz w:val="28"/>
          <w:szCs w:val="28"/>
        </w:rPr>
        <w:t xml:space="preserve"> хозяйства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, использование лесов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C1BF5">
        <w:rPr>
          <w:rFonts w:ascii="Times New Roman" w:hAnsi="Times New Roman" w:cs="Times New Roman"/>
          <w:sz w:val="28"/>
          <w:szCs w:val="28"/>
        </w:rPr>
        <w:t>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Pr="00CC1BF5" w:rsidRDefault="00E40782" w:rsidP="00CC1BF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8A681C">
        <w:rPr>
          <w:rFonts w:ascii="Times New Roman" w:hAnsi="Times New Roman" w:cs="Times New Roman"/>
          <w:sz w:val="28"/>
          <w:szCs w:val="28"/>
        </w:rPr>
        <w:t>0</w:t>
      </w:r>
      <w:r w:rsidR="00CC1BF5">
        <w:rPr>
          <w:rFonts w:ascii="Times New Roman" w:hAnsi="Times New Roman" w:cs="Times New Roman"/>
          <w:sz w:val="28"/>
          <w:szCs w:val="28"/>
        </w:rPr>
        <w:t>000000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CC1BF5">
        <w:rPr>
          <w:rFonts w:ascii="Times New Roman" w:hAnsi="Times New Roman" w:cs="Times New Roman"/>
          <w:sz w:val="28"/>
          <w:szCs w:val="28"/>
        </w:rPr>
        <w:t>711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C1BF5">
        <w:rPr>
          <w:rFonts w:ascii="Times New Roman" w:hAnsi="Times New Roman" w:cs="Times New Roman"/>
          <w:sz w:val="28"/>
          <w:szCs w:val="28"/>
        </w:rPr>
        <w:t>311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в границах О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ОО «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>СХК Ягуновское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>, участок фонда перераспределения земель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8A681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CC1BF5">
        <w:rPr>
          <w:rFonts w:ascii="Times New Roman" w:hAnsi="Times New Roman" w:cs="Times New Roman"/>
          <w:sz w:val="28"/>
          <w:szCs w:val="28"/>
        </w:rPr>
        <w:t xml:space="preserve">для </w:t>
      </w:r>
      <w:r w:rsidR="00CC1BF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сельскохозяйственного производства</w:t>
      </w:r>
      <w:r w:rsidR="00CC1BF5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C1BF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CC1BF5">
        <w:rPr>
          <w:rFonts w:ascii="Times New Roman" w:hAnsi="Times New Roman" w:cs="Times New Roman"/>
          <w:sz w:val="28"/>
          <w:szCs w:val="28"/>
        </w:rPr>
        <w:t>0000000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CC1BF5">
        <w:rPr>
          <w:rFonts w:ascii="Times New Roman" w:hAnsi="Times New Roman" w:cs="Times New Roman"/>
          <w:sz w:val="28"/>
          <w:szCs w:val="28"/>
        </w:rPr>
        <w:t>368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C1BF5">
        <w:rPr>
          <w:rFonts w:ascii="Times New Roman" w:hAnsi="Times New Roman" w:cs="Times New Roman"/>
          <w:sz w:val="28"/>
          <w:szCs w:val="28"/>
        </w:rPr>
        <w:t>217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C1BF5" w:rsidRPr="00CC1BF5">
        <w:rPr>
          <w:rFonts w:ascii="Times New Roman" w:hAnsi="Times New Roman" w:cs="Times New Roman"/>
          <w:color w:val="000000"/>
          <w:sz w:val="28"/>
          <w:szCs w:val="28"/>
        </w:rPr>
        <w:t>Кемеровская обл., р-н Кемеровский, в границах СХПК "Горняк", участок фонда перераспределения земель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141D7">
        <w:rPr>
          <w:rFonts w:ascii="Times New Roman" w:hAnsi="Times New Roman" w:cs="Times New Roman"/>
          <w:sz w:val="28"/>
          <w:szCs w:val="28"/>
        </w:rPr>
        <w:t xml:space="preserve">для </w:t>
      </w:r>
      <w:r w:rsidR="005141D7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сельскохозяйственного производства</w:t>
      </w:r>
      <w:r w:rsidR="005141D7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5141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15FC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5141D7">
        <w:rPr>
          <w:rFonts w:ascii="Times New Roman" w:hAnsi="Times New Roman" w:cs="Times New Roman"/>
          <w:sz w:val="28"/>
          <w:szCs w:val="28"/>
        </w:rPr>
        <w:t>0314004</w:t>
      </w:r>
      <w:r w:rsidR="008A681C">
        <w:rPr>
          <w:rFonts w:ascii="Times New Roman" w:hAnsi="Times New Roman" w:cs="Times New Roman"/>
          <w:sz w:val="28"/>
          <w:szCs w:val="28"/>
        </w:rPr>
        <w:t>:</w:t>
      </w:r>
      <w:r w:rsidR="005141D7">
        <w:rPr>
          <w:rFonts w:ascii="Times New Roman" w:hAnsi="Times New Roman" w:cs="Times New Roman"/>
          <w:sz w:val="28"/>
          <w:szCs w:val="28"/>
        </w:rPr>
        <w:t>195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141D7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141D7" w:rsidRPr="005141D7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</w:t>
      </w:r>
      <w:r w:rsidR="00472456" w:rsidRPr="0047245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видом разрешенного </w:t>
      </w:r>
      <w:r w:rsidR="008A681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– </w:t>
      </w:r>
      <w:r w:rsidR="005141D7">
        <w:rPr>
          <w:rFonts w:ascii="Times New Roman" w:hAnsi="Times New Roman" w:cs="Times New Roman"/>
          <w:sz w:val="28"/>
          <w:szCs w:val="28"/>
        </w:rPr>
        <w:t xml:space="preserve">для </w:t>
      </w:r>
      <w:r w:rsidR="005141D7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сельскохозяйственного производства</w:t>
      </w:r>
      <w:r w:rsidR="005141D7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5141D7">
        <w:rPr>
          <w:rFonts w:ascii="Times New Roman" w:hAnsi="Times New Roman" w:cs="Times New Roman"/>
          <w:sz w:val="28"/>
          <w:szCs w:val="28"/>
        </w:rPr>
        <w:t xml:space="preserve">   </w:t>
      </w:r>
      <w:r w:rsidR="005141D7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5141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15FC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472456">
        <w:rPr>
          <w:rFonts w:ascii="Times New Roman" w:hAnsi="Times New Roman" w:cs="Times New Roman"/>
          <w:sz w:val="28"/>
          <w:szCs w:val="28"/>
        </w:rPr>
        <w:t>42:04:</w:t>
      </w:r>
      <w:r w:rsidR="008A681C">
        <w:rPr>
          <w:rFonts w:ascii="Times New Roman" w:hAnsi="Times New Roman" w:cs="Times New Roman"/>
          <w:sz w:val="28"/>
          <w:szCs w:val="28"/>
        </w:rPr>
        <w:t>031</w:t>
      </w:r>
      <w:r w:rsidR="005141D7">
        <w:rPr>
          <w:rFonts w:ascii="Times New Roman" w:hAnsi="Times New Roman" w:cs="Times New Roman"/>
          <w:sz w:val="28"/>
          <w:szCs w:val="28"/>
        </w:rPr>
        <w:t>4004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5141D7">
        <w:rPr>
          <w:rFonts w:ascii="Times New Roman" w:hAnsi="Times New Roman" w:cs="Times New Roman"/>
          <w:sz w:val="28"/>
          <w:szCs w:val="28"/>
        </w:rPr>
        <w:t>207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141D7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141D7" w:rsidRPr="005141D7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</w:t>
      </w:r>
      <w:r w:rsidR="005141D7" w:rsidRPr="0047245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141D7">
        <w:rPr>
          <w:rFonts w:ascii="Times New Roman" w:hAnsi="Times New Roman" w:cs="Times New Roman"/>
          <w:sz w:val="28"/>
          <w:szCs w:val="28"/>
        </w:rPr>
        <w:t xml:space="preserve">с видом разрешенного          использования – для </w:t>
      </w:r>
      <w:r w:rsidR="005141D7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сельскохозяйственного производства</w:t>
      </w:r>
      <w:r w:rsidR="005141D7">
        <w:rPr>
          <w:rFonts w:ascii="Times New Roman" w:hAnsi="Times New Roman" w:cs="Times New Roman"/>
          <w:sz w:val="28"/>
          <w:szCs w:val="28"/>
        </w:rPr>
        <w:t xml:space="preserve">, категория    земель – земли </w:t>
      </w:r>
      <w:r w:rsidR="005141D7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582F" w:rsidRDefault="00E9582F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677CF">
        <w:rPr>
          <w:rFonts w:ascii="Times New Roman" w:hAnsi="Times New Roman" w:cs="Times New Roman"/>
          <w:sz w:val="28"/>
          <w:szCs w:val="28"/>
        </w:rPr>
        <w:t>031</w:t>
      </w:r>
      <w:r w:rsidR="005141D7">
        <w:rPr>
          <w:rFonts w:ascii="Times New Roman" w:hAnsi="Times New Roman" w:cs="Times New Roman"/>
          <w:sz w:val="28"/>
          <w:szCs w:val="28"/>
        </w:rPr>
        <w:t>4004</w:t>
      </w:r>
      <w:r>
        <w:rPr>
          <w:rFonts w:ascii="Times New Roman" w:hAnsi="Times New Roman" w:cs="Times New Roman"/>
          <w:sz w:val="28"/>
          <w:szCs w:val="28"/>
        </w:rPr>
        <w:t>:</w:t>
      </w:r>
      <w:r w:rsidR="005141D7">
        <w:rPr>
          <w:rFonts w:ascii="Times New Roman" w:hAnsi="Times New Roman" w:cs="Times New Roman"/>
          <w:sz w:val="28"/>
          <w:szCs w:val="28"/>
        </w:rPr>
        <w:t>197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141D7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21788" w:rsidRPr="005141D7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</w:t>
      </w:r>
      <w:r w:rsidR="00821788" w:rsidRPr="0047245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21788">
        <w:rPr>
          <w:rFonts w:ascii="Times New Roman" w:hAnsi="Times New Roman" w:cs="Times New Roman"/>
          <w:sz w:val="28"/>
          <w:szCs w:val="28"/>
        </w:rPr>
        <w:t xml:space="preserve">с видом разрешенного          использования – для </w:t>
      </w:r>
      <w:r w:rsidR="0082178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сельскохозяйственного производства</w:t>
      </w:r>
      <w:r w:rsidR="00821788">
        <w:rPr>
          <w:rFonts w:ascii="Times New Roman" w:hAnsi="Times New Roman" w:cs="Times New Roman"/>
          <w:sz w:val="28"/>
          <w:szCs w:val="28"/>
        </w:rPr>
        <w:t xml:space="preserve">, категория    земель – земли </w:t>
      </w:r>
      <w:r w:rsidR="00821788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582F" w:rsidRDefault="00E9582F" w:rsidP="0047245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D677CF">
        <w:rPr>
          <w:rFonts w:ascii="Times New Roman" w:hAnsi="Times New Roman" w:cs="Times New Roman"/>
          <w:sz w:val="28"/>
          <w:szCs w:val="28"/>
        </w:rPr>
        <w:t>31</w:t>
      </w:r>
      <w:r w:rsidR="00821788">
        <w:rPr>
          <w:rFonts w:ascii="Times New Roman" w:hAnsi="Times New Roman" w:cs="Times New Roman"/>
          <w:sz w:val="28"/>
          <w:szCs w:val="28"/>
        </w:rPr>
        <w:t>404</w:t>
      </w:r>
      <w:r>
        <w:rPr>
          <w:rFonts w:ascii="Times New Roman" w:hAnsi="Times New Roman" w:cs="Times New Roman"/>
          <w:sz w:val="28"/>
          <w:szCs w:val="28"/>
        </w:rPr>
        <w:t>:</w:t>
      </w:r>
      <w:r w:rsidR="00D677CF">
        <w:rPr>
          <w:rFonts w:ascii="Times New Roman" w:hAnsi="Times New Roman" w:cs="Times New Roman"/>
          <w:sz w:val="28"/>
          <w:szCs w:val="28"/>
        </w:rPr>
        <w:t>2</w:t>
      </w:r>
      <w:r w:rsidR="00821788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821788">
        <w:rPr>
          <w:rFonts w:ascii="Times New Roman" w:hAnsi="Times New Roman" w:cs="Times New Roman"/>
          <w:sz w:val="28"/>
          <w:szCs w:val="28"/>
        </w:rPr>
        <w:t>73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21788" w:rsidRPr="005141D7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область-Кузбасс, Кемеровский муниципальный округ</w:t>
      </w:r>
      <w:r w:rsidR="00821788" w:rsidRPr="0047245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21788">
        <w:rPr>
          <w:rFonts w:ascii="Times New Roman" w:hAnsi="Times New Roman" w:cs="Times New Roman"/>
          <w:sz w:val="28"/>
          <w:szCs w:val="28"/>
        </w:rPr>
        <w:t xml:space="preserve">с видом разрешенного          использования – </w:t>
      </w:r>
      <w:r w:rsidR="00821788">
        <w:rPr>
          <w:rFonts w:ascii="Times New Roman" w:hAnsi="Times New Roman" w:cs="Times New Roman"/>
          <w:sz w:val="28"/>
          <w:szCs w:val="28"/>
        </w:rPr>
        <w:t>выращивание зерновых и  иных сельскохозяйственных культур</w:t>
      </w:r>
      <w:r w:rsidR="00821788">
        <w:rPr>
          <w:rFonts w:ascii="Times New Roman" w:hAnsi="Times New Roman" w:cs="Times New Roman"/>
          <w:sz w:val="28"/>
          <w:szCs w:val="28"/>
        </w:rPr>
        <w:t xml:space="preserve">, категория    земель – земли </w:t>
      </w:r>
      <w:r w:rsidR="00821788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B4C" w:rsidRPr="00AB1510" w:rsidRDefault="00E9582F" w:rsidP="0082178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21788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821788">
        <w:rPr>
          <w:rFonts w:ascii="Times New Roman" w:hAnsi="Times New Roman" w:cs="Times New Roman"/>
          <w:sz w:val="28"/>
          <w:szCs w:val="28"/>
        </w:rPr>
        <w:t>104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821788">
        <w:rPr>
          <w:rFonts w:ascii="Times New Roman" w:hAnsi="Times New Roman" w:cs="Times New Roman"/>
          <w:sz w:val="28"/>
          <w:szCs w:val="28"/>
        </w:rPr>
        <w:t>132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21788" w:rsidRPr="00821788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Пригородный лесхоз</w:t>
      </w:r>
      <w:r w:rsidRPr="0047245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821788">
        <w:rPr>
          <w:rFonts w:ascii="Times New Roman" w:hAnsi="Times New Roman" w:cs="Times New Roman"/>
          <w:sz w:val="28"/>
          <w:szCs w:val="28"/>
        </w:rPr>
        <w:t>лесное хозяйство</w:t>
      </w:r>
      <w:r w:rsidR="00D677CF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821788">
        <w:rPr>
          <w:rFonts w:ascii="Times New Roman" w:hAnsi="Times New Roman" w:cs="Times New Roman"/>
          <w:sz w:val="28"/>
          <w:szCs w:val="28"/>
        </w:rPr>
        <w:t xml:space="preserve">лесного фонда,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</w:t>
      </w:r>
      <w:r w:rsidR="00472456">
        <w:rPr>
          <w:rFonts w:ascii="Times New Roman" w:hAnsi="Times New Roman" w:cs="Times New Roman"/>
          <w:sz w:val="28"/>
          <w:szCs w:val="28"/>
        </w:rPr>
        <w:t>часток в течение 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</w:t>
      </w:r>
      <w:r w:rsidR="00B4700E" w:rsidRPr="00B4700E">
        <w:rPr>
          <w:rFonts w:ascii="Times New Roman" w:hAnsi="Times New Roman" w:cs="Times New Roman"/>
          <w:sz w:val="28"/>
          <w:szCs w:val="28"/>
        </w:rPr>
        <w:lastRenderedPageBreak/>
        <w:t>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821788">
        <w:rPr>
          <w:rFonts w:ascii="Times New Roman" w:hAnsi="Times New Roman" w:cs="Times New Roman"/>
          <w:sz w:val="28"/>
          <w:szCs w:val="28"/>
        </w:rPr>
        <w:t>09</w:t>
      </w:r>
      <w:r w:rsidR="004C568A">
        <w:rPr>
          <w:rFonts w:ascii="Times New Roman" w:hAnsi="Times New Roman" w:cs="Times New Roman"/>
          <w:sz w:val="28"/>
          <w:szCs w:val="28"/>
        </w:rPr>
        <w:t>.06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2E54E8" w:rsidRDefault="002E54E8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C3D74" w:rsidRDefault="00BE3696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4270BAFA" wp14:editId="79C1E25B">
            <wp:simplePos x="0" y="0"/>
            <wp:positionH relativeFrom="column">
              <wp:posOffset>-535940</wp:posOffset>
            </wp:positionH>
            <wp:positionV relativeFrom="paragraph">
              <wp:posOffset>167640</wp:posOffset>
            </wp:positionV>
            <wp:extent cx="6733103" cy="46196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7" t="15032" r="3154" b="4796"/>
                    <a:stretch/>
                  </pic:blipFill>
                  <pic:spPr bwMode="auto">
                    <a:xfrm>
                      <a:off x="0" y="0"/>
                      <a:ext cx="6733103" cy="4619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B4C" w:rsidRDefault="00392B4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54E8" w:rsidRDefault="002E54E8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696" w:rsidRDefault="00BE3696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2B4C" w:rsidRDefault="00392B4C" w:rsidP="00F603D2">
      <w:pPr>
        <w:rPr>
          <w:noProof/>
          <w:lang w:eastAsia="ru-RU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392B4C" w:rsidRDefault="00392B4C" w:rsidP="00F603D2">
      <w:pPr>
        <w:rPr>
          <w:bCs/>
          <w:sz w:val="28"/>
          <w:szCs w:val="28"/>
        </w:rPr>
      </w:pPr>
    </w:p>
    <w:p w:rsidR="00392B4C" w:rsidRDefault="00392B4C" w:rsidP="00F603D2">
      <w:pPr>
        <w:rPr>
          <w:bCs/>
          <w:sz w:val="28"/>
          <w:szCs w:val="28"/>
        </w:rPr>
      </w:pPr>
    </w:p>
    <w:p w:rsidR="00392B4C" w:rsidRDefault="00392B4C" w:rsidP="00F603D2">
      <w:pPr>
        <w:rPr>
          <w:bCs/>
          <w:sz w:val="28"/>
          <w:szCs w:val="28"/>
        </w:rPr>
      </w:pPr>
      <w:bookmarkStart w:id="0" w:name="_GoBack"/>
      <w:bookmarkEnd w:id="0"/>
    </w:p>
    <w:sectPr w:rsidR="00392B4C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26B" w:rsidRDefault="00D6126B" w:rsidP="00F54F90">
      <w:pPr>
        <w:spacing w:after="0" w:line="240" w:lineRule="auto"/>
      </w:pPr>
      <w:r>
        <w:separator/>
      </w:r>
    </w:p>
  </w:endnote>
  <w:endnote w:type="continuationSeparator" w:id="0">
    <w:p w:rsidR="00D6126B" w:rsidRDefault="00D6126B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26B" w:rsidRDefault="00D6126B" w:rsidP="00F54F90">
      <w:pPr>
        <w:spacing w:after="0" w:line="240" w:lineRule="auto"/>
      </w:pPr>
      <w:r>
        <w:separator/>
      </w:r>
    </w:p>
  </w:footnote>
  <w:footnote w:type="continuationSeparator" w:id="0">
    <w:p w:rsidR="00D6126B" w:rsidRDefault="00D6126B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93BC2"/>
    <w:rsid w:val="000A1BD4"/>
    <w:rsid w:val="000A2A89"/>
    <w:rsid w:val="000A7332"/>
    <w:rsid w:val="000B0774"/>
    <w:rsid w:val="000C1D97"/>
    <w:rsid w:val="000C2276"/>
    <w:rsid w:val="000E53E9"/>
    <w:rsid w:val="000F7D3C"/>
    <w:rsid w:val="0010737F"/>
    <w:rsid w:val="00110762"/>
    <w:rsid w:val="00120EA1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54E8"/>
    <w:rsid w:val="002E6952"/>
    <w:rsid w:val="002E6DEA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55950"/>
    <w:rsid w:val="00360101"/>
    <w:rsid w:val="003618B4"/>
    <w:rsid w:val="00370183"/>
    <w:rsid w:val="00374A25"/>
    <w:rsid w:val="00392B4C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245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568A"/>
    <w:rsid w:val="004C76EB"/>
    <w:rsid w:val="004D3540"/>
    <w:rsid w:val="004D61F9"/>
    <w:rsid w:val="004D6E74"/>
    <w:rsid w:val="004E202E"/>
    <w:rsid w:val="004E3F71"/>
    <w:rsid w:val="00504B81"/>
    <w:rsid w:val="00511527"/>
    <w:rsid w:val="005120D0"/>
    <w:rsid w:val="00512A9A"/>
    <w:rsid w:val="005141D7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37ECE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6F5CE4"/>
    <w:rsid w:val="00700EE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298E"/>
    <w:rsid w:val="007C404C"/>
    <w:rsid w:val="007C56F1"/>
    <w:rsid w:val="007F1E37"/>
    <w:rsid w:val="007F73CC"/>
    <w:rsid w:val="008065E8"/>
    <w:rsid w:val="00806FA5"/>
    <w:rsid w:val="00821788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A681C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4278D"/>
    <w:rsid w:val="00961E17"/>
    <w:rsid w:val="0096327F"/>
    <w:rsid w:val="00972C80"/>
    <w:rsid w:val="00973833"/>
    <w:rsid w:val="009757FE"/>
    <w:rsid w:val="009A2D56"/>
    <w:rsid w:val="009B0952"/>
    <w:rsid w:val="009B1EC4"/>
    <w:rsid w:val="009B46FA"/>
    <w:rsid w:val="009C3773"/>
    <w:rsid w:val="009D3F77"/>
    <w:rsid w:val="009D51FA"/>
    <w:rsid w:val="009D6A85"/>
    <w:rsid w:val="00A04179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AF08A3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3668"/>
    <w:rsid w:val="00B841F8"/>
    <w:rsid w:val="00B87D0C"/>
    <w:rsid w:val="00B903C6"/>
    <w:rsid w:val="00B96957"/>
    <w:rsid w:val="00BA0C83"/>
    <w:rsid w:val="00BB0DDE"/>
    <w:rsid w:val="00BB1089"/>
    <w:rsid w:val="00BB12AD"/>
    <w:rsid w:val="00BB2031"/>
    <w:rsid w:val="00BC4E0F"/>
    <w:rsid w:val="00BD48FA"/>
    <w:rsid w:val="00BE18A9"/>
    <w:rsid w:val="00BE3696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BF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126B"/>
    <w:rsid w:val="00D653C6"/>
    <w:rsid w:val="00D677CF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44FB"/>
    <w:rsid w:val="00E87A1C"/>
    <w:rsid w:val="00E9582F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3D74"/>
    <w:rsid w:val="00FC4877"/>
    <w:rsid w:val="00FC57A1"/>
    <w:rsid w:val="00FD09F7"/>
    <w:rsid w:val="00FD1D92"/>
    <w:rsid w:val="00FD4378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A25EE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38072-07CE-4276-886B-11F6B5EF8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2061</TotalTime>
  <Pages>1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149</cp:revision>
  <cp:lastPrinted>2023-05-22T04:34:00Z</cp:lastPrinted>
  <dcterms:created xsi:type="dcterms:W3CDTF">2019-03-01T06:54:00Z</dcterms:created>
  <dcterms:modified xsi:type="dcterms:W3CDTF">2023-05-22T04:35:00Z</dcterms:modified>
</cp:coreProperties>
</file>